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32026_090633.xml.htm"/>
      <w:bookmarkStart w:id="1" w:name="ksform406032026_09063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Bernstein Harold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MAZE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 OYSTER POINT BOULEVARD,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Maze Therapeutics, Inc.</w:t>
              </w:r>
            </w:hyperlink>
            <w:r>
              <w:rPr/>
              <w:t xml:space="preserve"> [ </w:t>
            </w:r>
            <w:r>
              <w:rPr>
                <w:rFonts w:ascii="Times;serif" w:hAnsi="Times;serif"/>
                <w:color w:val="0000FF"/>
                <w:sz w:val="24"/>
                <w:shd w:fill="FFFFFF" w:val="clear"/>
              </w:rPr>
              <w:t>MAZE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R&amp;D &amp; CMO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14,853</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10.42</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14,853</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13,253</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25.5746</w:t>
            </w:r>
            <w:r>
              <w:rPr>
                <w:rFonts w:ascii="Times;serif" w:hAnsi="Times;serif"/>
                <w:color w:val="008000"/>
                <w:position w:val="7"/>
                <w:sz w:val="16"/>
                <w:sz w:val="20"/>
                <w:shd w:fill="FFFFFF" w:val="clear"/>
              </w:rPr>
              <w:t>(2)</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26.3576</w:t>
            </w:r>
            <w:r>
              <w:rPr>
                <w:rFonts w:ascii="Times;serif" w:hAnsi="Times;serif"/>
                <w:color w:val="008000"/>
                <w:position w:val="7"/>
                <w:sz w:val="16"/>
                <w:sz w:val="20"/>
                <w:shd w:fill="FFFFFF" w:val="clear"/>
              </w:rPr>
              <w:t>(3)</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10.42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14,853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10/26/2032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14,853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207,554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September 29,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$25.16 to $26.10 per share,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and in footnote 3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$26.16 to $26.53 per share,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 vested as to 1/4th of the total award on October 3, 2023, and thereafter vested or vests as to 1/48th of the total award on the monthly anniversary thereof, subject to the reporting person's continued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Courtney Phillips,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50172" TargetMode="External"/><Relationship Id="rId5" Type="http://schemas.openxmlformats.org/officeDocument/2006/relationships/hyperlink" Target="http://www.sec.gov/cgi-bin/browse-edgar?action=getcompany&amp;CIK=00018422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783</Words>
  <Characters>4160</Characters>
  <CharactersWithSpaces>4861</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